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ind w:firstLineChars="600" w:firstLine="1800"/>
        <w:jc w:val="left"/>
        <w:rPr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ascii="黑体" w:eastAsia="黑体" w:hint="eastAsia"/>
          <w:b/>
          <w:bCs/>
          <w:sz w:val="36"/>
          <w:szCs w:val="36"/>
          <w:lang w:val="en-US" w:eastAsia="zh-CN"/>
        </w:rPr>
      </w:pPr>
      <w:r>
        <w:rPr>
          <w:rFonts w:ascii="黑体" w:eastAsia="黑体" w:hint="eastAsia"/>
          <w:b/>
          <w:bCs/>
          <w:sz w:val="30"/>
          <w:szCs w:val="30"/>
          <w:lang w:val="en-US" w:eastAsia="zh-CN"/>
        </w:rPr>
        <w:t>福建省基督教教职（牧师）</w:t>
      </w:r>
      <w:r>
        <w:rPr>
          <w:rFonts w:ascii="黑体" w:eastAsia="黑体"/>
          <w:b/>
          <w:bCs/>
          <w:sz w:val="30"/>
          <w:szCs w:val="30"/>
          <w:lang w:val="en-US" w:eastAsia="zh-CN"/>
        </w:rPr>
        <w:t>拟</w:t>
      </w:r>
      <w:r>
        <w:rPr>
          <w:rFonts w:ascii="黑体" w:eastAsia="黑体" w:hint="eastAsia"/>
          <w:b/>
          <w:bCs/>
          <w:sz w:val="30"/>
          <w:szCs w:val="30"/>
          <w:lang w:val="en-US" w:eastAsia="zh-CN"/>
        </w:rPr>
        <w:t>备案信息表</w:t>
      </w:r>
      <w:r>
        <w:rPr>
          <w:rFonts w:ascii="黑体" w:eastAsia="黑体" w:hint="eastAsia"/>
          <w:b/>
          <w:bCs/>
          <w:sz w:val="36"/>
          <w:szCs w:val="36"/>
          <w:lang w:val="en-US" w:eastAsia="zh-CN"/>
        </w:rPr>
        <w:t xml:space="preserve">   </w:t>
      </w:r>
    </w:p>
    <w:tbl>
      <w:tblPr>
        <w:jc w:val="center"/>
        <w:tblW w:w="1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60"/>
        <w:gridCol w:w="700"/>
        <w:gridCol w:w="700"/>
        <w:gridCol w:w="1140"/>
        <w:gridCol w:w="710"/>
        <w:gridCol w:w="2399"/>
        <w:gridCol w:w="690"/>
        <w:gridCol w:w="2400"/>
        <w:gridCol w:w="1277"/>
      </w:tblGrid>
      <w:tr>
        <w:tc>
          <w:tcPr>
            <w:tcW w:w="847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拟备案教职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许友东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1972.02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罗源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2007年福建神学院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黄仰进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1975.03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罗源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1998年福建神学院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吴智雄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1975.01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罗源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1999年福建神学院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张  琴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1975.11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温州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2004年福建神学院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陈文明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1980.08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连江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2006年华东神学院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林辉源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1978.10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2002年福建神学院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徐忠行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1976.09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罗源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1996年福建神学院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王  美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1981.01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2003年华东神学院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陈  强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1977.12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2006年福建神学院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王福平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1967.01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1988年福建神学院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陈大发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1979.06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屏南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2005年金陵协和神学院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陈云华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1978.04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2000年福建神学院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魏  娟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1977.12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2000年福建神学院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林则光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1976.07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2003年福建神学院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张友平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1960.08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1989年福建神学院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魏亦福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1974.11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1998年福建神学院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陈雪琼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1979.06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2005年福建神学院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薛朱华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1974.08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2002年福建神学院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薛建明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1976.06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2006年福建神学院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陈玉芳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1959.05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1983年福建神学院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魏刚惠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1976.10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2015年福建神学院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周炎兵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1974.01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2015年福建神学院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俞碧兰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1982.05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2006年福建神学院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林远华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1976.09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2021年福建神学院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林福琴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1975.03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2012年福建神学院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陈小英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1975.03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长汀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林  炜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1973.02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2010年金陵协和神学院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90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侯成国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1988.09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2012年华东神学院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陈世杰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1966.09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杨海燕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1978.07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平潭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2021年福建神学院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刘秀珠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1967.02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莆田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2017年福建神学院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陈赛花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1975.07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仙游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2016年福建神学院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张高萍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1981.06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仙游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2019年福建神学院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林丽贞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1983.10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仙游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2006年福建神学院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林雅如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1986.10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莆田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2010年华东神学院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吴碧桑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1982.11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莆田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黄见圣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1986.11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泉港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2010年华东神学院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郑立森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1980.10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唐河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2013年金陵协和神学院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彭星智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1985.05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霞浦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2008年华东神学院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林时良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1981.08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鲤城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rPr>
          <w:trHeight w:val="154"/>
        </w:trP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潘双发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1971.10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丰泽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2017年福建神学院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王志鸣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1983.02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惠安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2010年福建神学院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曾乌香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1977.10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南安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2020年福建神学院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吴黎明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1973.07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建阳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杨淑蓉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1966.12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建阳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邹叶青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1967.03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南平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1993年福建神学院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许国良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1965.04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惠安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1991年福建神学院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陈文冲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1979.09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福鼎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2003年福建神学院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林生辉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1978.04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霞浦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陈光信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1978.03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霞浦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周  菡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1983.11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尤溪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2013年福建神学院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曾德胜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1983.12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武平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江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 xml:space="preserve">  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涛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1971.10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连江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2009年福建神学院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郑可选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1971.09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政和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1998年金陵协和神学院</w:t>
            </w:r>
          </w:p>
        </w:tc>
        <w:tc>
          <w:tcPr>
            <w:tcW w:w="69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邱丽光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1980.08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连江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2004年华东神学院</w:t>
            </w:r>
          </w:p>
        </w:tc>
        <w:tc>
          <w:tcPr>
            <w:tcW w:w="69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杨翠苗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女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1979.01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连江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2009年华东神学院</w:t>
            </w:r>
          </w:p>
        </w:tc>
        <w:tc>
          <w:tcPr>
            <w:tcW w:w="69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 xml:space="preserve">陈兆河  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1969.12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连江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2000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highlight w:val="auto"/>
              </w:rPr>
              <w:t>年金陵协和神学院</w:t>
            </w:r>
          </w:p>
        </w:tc>
        <w:tc>
          <w:tcPr>
            <w:tcW w:w="69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86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陈盛明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男</w:t>
            </w:r>
          </w:p>
        </w:tc>
        <w:tc>
          <w:tcPr>
            <w:tcW w:w="70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汉</w:t>
            </w:r>
          </w:p>
        </w:tc>
        <w:tc>
          <w:tcPr>
            <w:tcW w:w="114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1988.08</w:t>
            </w:r>
          </w:p>
        </w:tc>
        <w:tc>
          <w:tcPr>
            <w:tcW w:w="71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连江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2012年华东神学院</w:t>
            </w:r>
          </w:p>
        </w:tc>
        <w:tc>
          <w:tcPr>
            <w:tcW w:w="69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瞿冬玉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1977.10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连江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2007年华东神学院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陈会斯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1981.10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连江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2009年金陵协和神学院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郑玉凤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1986.08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连江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2009年金陵协和神学院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詹长林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1980.09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连江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谢恩惠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1983.09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霞浦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2012年福建神学院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大专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牧师</w:t>
            </w:r>
          </w:p>
        </w:tc>
      </w:tr>
      <w:tr>
        <w:tc>
          <w:tcPr>
            <w:tcW w:w="847" w:type="dxa"/>
          </w:tcPr>
          <w:p>
            <w:pPr>
              <w:jc w:val="center"/>
              <w:rPr>
                <w:rFonts w:asci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薛秀钦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女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1975.09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福清</w:t>
            </w:r>
          </w:p>
        </w:tc>
        <w:tc>
          <w:tcPr>
            <w:tcW w:w="2399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2000年福建神学院</w:t>
            </w:r>
          </w:p>
        </w:tc>
        <w:tc>
          <w:tcPr>
            <w:tcW w:w="690" w:type="dxa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  <w:highlight w:val="auto"/>
              </w:rPr>
              <w:t>专科</w:t>
            </w:r>
          </w:p>
        </w:tc>
        <w:tc>
          <w:tcPr>
            <w:tcW w:w="2400" w:type="dxa"/>
          </w:tcPr>
          <w:p>
            <w:pPr>
              <w:jc w:val="center"/>
            </w:pPr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:vertAlign w:val="baseline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牧师</w:t>
            </w:r>
          </w:p>
        </w:tc>
      </w:tr>
    </w:tbl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ascii="黑体" w:eastAsia="黑体"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ascii="黑体" w:eastAsia="黑体" w:hint="eastAsia"/>
          <w:b/>
          <w:bCs/>
          <w:sz w:val="30"/>
          <w:szCs w:val="30"/>
          <w:lang w:val="en-US" w:eastAsia="zh-CN"/>
        </w:rPr>
      </w:pPr>
      <w:r>
        <w:rPr>
          <w:rFonts w:ascii="黑体" w:eastAsia="黑体" w:hint="eastAsia"/>
          <w:b/>
          <w:bCs/>
          <w:sz w:val="30"/>
          <w:szCs w:val="30"/>
          <w:lang w:val="en-US" w:eastAsia="zh-CN"/>
        </w:rPr>
        <w:t>福建省基督教教职（教师）</w:t>
      </w:r>
      <w:r>
        <w:rPr>
          <w:rFonts w:ascii="黑体" w:eastAsia="黑体"/>
          <w:b/>
          <w:bCs/>
          <w:sz w:val="30"/>
          <w:szCs w:val="30"/>
          <w:lang w:val="en-US" w:eastAsia="zh-CN"/>
        </w:rPr>
        <w:t>拟</w:t>
      </w:r>
      <w:r>
        <w:rPr>
          <w:rFonts w:ascii="黑体" w:eastAsia="黑体" w:hint="eastAsia"/>
          <w:b/>
          <w:bCs/>
          <w:sz w:val="30"/>
          <w:szCs w:val="30"/>
          <w:lang w:val="en-US" w:eastAsia="zh-CN"/>
        </w:rPr>
        <w:t>备案信息表</w:t>
      </w:r>
    </w:p>
    <w:tbl>
      <w:tblPr>
        <w:jc w:val="center"/>
        <w:tblW w:w="1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00"/>
        <w:gridCol w:w="680"/>
        <w:gridCol w:w="790"/>
        <w:gridCol w:w="1140"/>
        <w:gridCol w:w="710"/>
        <w:gridCol w:w="2580"/>
        <w:gridCol w:w="740"/>
        <w:gridCol w:w="2070"/>
        <w:gridCol w:w="1376"/>
      </w:tblGrid>
      <w:tr>
        <w:tc>
          <w:tcPr>
            <w:tcW w:w="66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90" w:type="dxa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拟备案教职</w:t>
            </w: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游旺珠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1969.07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罗源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2004年福建神学院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沈  汀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1979.10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罗源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2007年福建神学院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林小春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1981.11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2012年华东神学院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李  洪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1980.12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2003年华东神学院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杨  平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1982.07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宁德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2006年福建神学院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卢少岚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1973.06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福清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1996年华东神学院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邝秉承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 xml:space="preserve">汉 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1968.02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建阳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2010年福建神学院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林  凤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1989.08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霞浦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2013年金陵协和神学院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施宜通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1963.11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闽侯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1995年福建神学院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</w:t>
            </w:r>
          </w:p>
        </w:tc>
        <w:tc>
          <w:tcPr>
            <w:tcW w:w="2070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</w:tr>
    </w:tbl>
    <w:p/>
    <w:p/>
    <w:p>
      <w:pPr>
        <w:jc w:val="left"/>
        <w:rPr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ascii="黑体" w:eastAsia="黑体" w:hint="eastAsia"/>
          <w:b/>
          <w:bCs/>
          <w:sz w:val="30"/>
          <w:szCs w:val="30"/>
          <w:lang w:val="en-US" w:eastAsia="zh-CN"/>
        </w:rPr>
      </w:pPr>
      <w:r>
        <w:rPr>
          <w:rFonts w:ascii="黑体" w:eastAsia="黑体" w:hint="eastAsia"/>
          <w:b/>
          <w:bCs/>
          <w:sz w:val="30"/>
          <w:szCs w:val="30"/>
          <w:lang w:val="en-US" w:eastAsia="zh-CN"/>
        </w:rPr>
        <w:t>福建省基督教教职（教士）</w:t>
      </w:r>
      <w:r>
        <w:rPr>
          <w:rFonts w:ascii="黑体" w:eastAsia="黑体"/>
          <w:b/>
          <w:bCs/>
          <w:sz w:val="30"/>
          <w:szCs w:val="30"/>
          <w:lang w:val="en-US" w:eastAsia="zh-CN"/>
        </w:rPr>
        <w:t>拟</w:t>
      </w:r>
      <w:r>
        <w:rPr>
          <w:rFonts w:ascii="黑体" w:eastAsia="黑体" w:hint="eastAsia"/>
          <w:b/>
          <w:bCs/>
          <w:sz w:val="30"/>
          <w:szCs w:val="30"/>
          <w:lang w:val="en-US" w:eastAsia="zh-CN"/>
        </w:rPr>
        <w:t>备案申报表</w:t>
      </w:r>
    </w:p>
    <w:tbl>
      <w:tblPr>
        <w:jc w:val="center"/>
        <w:tblW w:w="1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00"/>
        <w:gridCol w:w="680"/>
        <w:gridCol w:w="790"/>
        <w:gridCol w:w="1140"/>
        <w:gridCol w:w="710"/>
        <w:gridCol w:w="2580"/>
        <w:gridCol w:w="861"/>
        <w:gridCol w:w="1949"/>
        <w:gridCol w:w="1376"/>
      </w:tblGrid>
      <w:tr>
        <w:tc>
          <w:tcPr>
            <w:tcW w:w="66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90" w:type="dxa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cs="Arial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Calibri" w:eastAsia="宋体" w:cs="Arial" w:hAnsi="Calibri" w:hint="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Calibri" w:eastAsia="宋体" w:cs="Arial" w:hAnsi="Calibr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拟备案教职</w:t>
            </w: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孙年翠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1987.02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淮安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2018年金陵协和神学院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  <w:lang w:val="en-US" w:eastAsia="zh-CN"/>
              </w:rPr>
              <w:t>研究科</w:t>
            </w:r>
          </w:p>
        </w:tc>
        <w:tc>
          <w:tcPr>
            <w:tcW w:w="1949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教士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宋紫婷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1993.12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金溪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2021年福建神学院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949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教士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魏燕同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  <w:t>女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color w:val="000000"/>
                <w:kern w:val="2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1992.10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鸡泽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2021金陵协和神学院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949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教士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李彬彬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1990.12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砀山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2022金陵协和神学院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  <w:lang w:val="en-US" w:eastAsia="zh-CN"/>
              </w:rPr>
              <w:t>研究科</w:t>
            </w:r>
          </w:p>
        </w:tc>
        <w:tc>
          <w:tcPr>
            <w:tcW w:w="1949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教士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吴恩财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1994.12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霞浦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2018年福建神学院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949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教士</w:t>
            </w:r>
          </w:p>
        </w:tc>
      </w:tr>
      <w:tr>
        <w:trPr>
          <w:trHeight w:val="90"/>
        </w:trPr>
        <w:tc>
          <w:tcPr>
            <w:tcW w:w="660" w:type="dxa"/>
          </w:tcPr>
          <w:p>
            <w:pPr>
              <w:jc w:val="center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陈志桓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1"/>
                <w:szCs w:val="21"/>
                <w:shd w:val="clear" w:color="auto" w:fill="auto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1998.07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连江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2021年 福建神学院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949" w:type="dxa"/>
          </w:tcPr>
          <w:p>
            <w:r>
              <w:rPr>
                <w:rFonts w:asci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福建省基督教两会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教士</w:t>
            </w:r>
          </w:p>
        </w:tc>
      </w:tr>
    </w:tbl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960" w:right="898" w:bottom="1066" w:left="82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宋体">
    <w:panose1 w:val="02010600030101010101"/>
    <w:charset w:val="7A"/>
    <w:family w:val="auto"/>
    <w:pitch w:val="variable"/>
    <w:sig w:usb0="000002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</Application>
  <Pages>1</Pages>
  <Words>48</Words>
  <Characters>48</Characters>
  <Lines>6</Lines>
  <Paragraphs>6</Paragraphs>
  <CharactersWithSpaces>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FS5F</dc:creator>
  <cp:lastModifiedBy>zj2c</cp:lastModifiedBy>
  <cp:revision>0</cp:revision>
  <cp:lastPrinted>2023-05-16T02:00:00Z</cp:lastPrinted>
  <dcterms:created xsi:type="dcterms:W3CDTF">2014-10-29T12:08:00Z</dcterms:created>
  <dcterms:modified xsi:type="dcterms:W3CDTF">2023-08-30T10:17:22Z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38B62A59C0EC4E4C8E68A2C24843F31B_12</vt:lpwstr>
  </property>
</Properties>
</file>